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  <w:gridCol w:w="4876"/>
      </w:tblGrid>
      <w:tr w:rsidR="004C70B5" w:rsidTr="004C70B5">
        <w:tc>
          <w:tcPr>
            <w:tcW w:w="4928" w:type="dxa"/>
          </w:tcPr>
          <w:p w:rsidR="004C70B5" w:rsidRDefault="004C70B5" w:rsidP="004C70B5">
            <w:pPr>
              <w:tabs>
                <w:tab w:val="center" w:pos="4819"/>
                <w:tab w:val="left" w:pos="67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C70B5" w:rsidRDefault="004C70B5" w:rsidP="004C70B5">
            <w:pPr>
              <w:tabs>
                <w:tab w:val="center" w:pos="4819"/>
                <w:tab w:val="left" w:pos="67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B430E" w:rsidRDefault="004C70B5" w:rsidP="004C70B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395541">
              <w:rPr>
                <w:sz w:val="28"/>
                <w:szCs w:val="28"/>
              </w:rPr>
              <w:t>Приложение</w:t>
            </w:r>
            <w:r w:rsidR="0025371A">
              <w:rPr>
                <w:sz w:val="28"/>
                <w:szCs w:val="28"/>
              </w:rPr>
              <w:t xml:space="preserve"> № 2</w:t>
            </w:r>
            <w:r w:rsidR="004B430E" w:rsidRPr="004B430E">
              <w:rPr>
                <w:color w:val="000000"/>
                <w:shd w:val="clear" w:color="auto" w:fill="FFFFFF"/>
              </w:rPr>
              <w:t xml:space="preserve"> </w:t>
            </w:r>
          </w:p>
          <w:p w:rsidR="004B430E" w:rsidRDefault="004B430E" w:rsidP="004C70B5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4B430E">
              <w:rPr>
                <w:color w:val="000000"/>
                <w:sz w:val="28"/>
                <w:szCs w:val="28"/>
                <w:shd w:val="clear" w:color="auto" w:fill="FFFFFF"/>
              </w:rPr>
              <w:t>к приказу директора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4B430E" w:rsidRDefault="004B430E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430E">
              <w:rPr>
                <w:sz w:val="28"/>
                <w:szCs w:val="28"/>
              </w:rPr>
              <w:t>МБУК "</w:t>
            </w:r>
            <w:proofErr w:type="spellStart"/>
            <w:r w:rsidRPr="004B430E">
              <w:rPr>
                <w:sz w:val="28"/>
                <w:szCs w:val="28"/>
              </w:rPr>
              <w:t>Арамильская</w:t>
            </w:r>
            <w:proofErr w:type="spellEnd"/>
            <w:r w:rsidRPr="004B430E">
              <w:rPr>
                <w:sz w:val="28"/>
                <w:szCs w:val="28"/>
              </w:rPr>
              <w:t xml:space="preserve"> ЦГБ" </w:t>
            </w:r>
          </w:p>
          <w:p w:rsidR="004C70B5" w:rsidRDefault="004B430E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 от 02.07.2018.</w:t>
            </w:r>
          </w:p>
        </w:tc>
      </w:tr>
    </w:tbl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4C70B5" w:rsidRPr="00400844" w:rsidRDefault="004C70B5" w:rsidP="004C70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4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B430E" w:rsidRDefault="004C70B5" w:rsidP="004C70B5">
      <w:pPr>
        <w:tabs>
          <w:tab w:val="center" w:pos="4819"/>
          <w:tab w:val="left" w:pos="6735"/>
        </w:tabs>
        <w:jc w:val="center"/>
        <w:rPr>
          <w:b/>
          <w:sz w:val="28"/>
          <w:szCs w:val="28"/>
        </w:rPr>
      </w:pPr>
      <w:r w:rsidRPr="00400844">
        <w:rPr>
          <w:b/>
          <w:sz w:val="28"/>
          <w:szCs w:val="28"/>
        </w:rPr>
        <w:t>меро</w:t>
      </w:r>
      <w:r w:rsidR="004B430E">
        <w:rPr>
          <w:b/>
          <w:sz w:val="28"/>
          <w:szCs w:val="28"/>
        </w:rPr>
        <w:t xml:space="preserve">приятий по </w:t>
      </w:r>
      <w:r w:rsidR="004B430E" w:rsidRPr="004B430E">
        <w:rPr>
          <w:b/>
          <w:sz w:val="28"/>
          <w:szCs w:val="28"/>
        </w:rPr>
        <w:t xml:space="preserve">выполнению </w:t>
      </w:r>
    </w:p>
    <w:p w:rsidR="004C70B5" w:rsidRPr="00400844" w:rsidRDefault="004C70B5" w:rsidP="004C70B5">
      <w:pPr>
        <w:tabs>
          <w:tab w:val="center" w:pos="4819"/>
          <w:tab w:val="left" w:pos="6735"/>
        </w:tabs>
        <w:jc w:val="center"/>
        <w:rPr>
          <w:b/>
          <w:sz w:val="28"/>
        </w:rPr>
      </w:pPr>
      <w:r w:rsidRPr="004B430E">
        <w:rPr>
          <w:b/>
          <w:sz w:val="28"/>
          <w:szCs w:val="28"/>
        </w:rPr>
        <w:t xml:space="preserve"> </w:t>
      </w:r>
      <w:r w:rsidR="004B430E" w:rsidRPr="004B430E">
        <w:rPr>
          <w:b/>
          <w:bCs/>
          <w:sz w:val="28"/>
          <w:szCs w:val="28"/>
        </w:rPr>
        <w:t>«Программы поддержки и развития чтения в Свердловской области на 2018–2021 годы»</w:t>
      </w:r>
      <w:r w:rsidRPr="004B430E">
        <w:rPr>
          <w:b/>
          <w:sz w:val="28"/>
        </w:rPr>
        <w:br/>
      </w:r>
      <w:r w:rsidR="0099175A" w:rsidRPr="004B430E">
        <w:rPr>
          <w:b/>
          <w:sz w:val="28"/>
          <w:szCs w:val="28"/>
        </w:rPr>
        <w:t xml:space="preserve"> на территории Арамильского</w:t>
      </w:r>
      <w:r w:rsidR="0099175A">
        <w:rPr>
          <w:b/>
          <w:sz w:val="28"/>
          <w:szCs w:val="28"/>
        </w:rPr>
        <w:t xml:space="preserve"> городского округа</w:t>
      </w:r>
      <w:bookmarkStart w:id="0" w:name="_GoBack"/>
      <w:bookmarkEnd w:id="0"/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center"/>
        <w:rPr>
          <w:sz w:val="28"/>
        </w:rPr>
      </w:pPr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center"/>
        <w:rPr>
          <w:sz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2268"/>
        <w:gridCol w:w="3260"/>
        <w:gridCol w:w="3600"/>
      </w:tblGrid>
      <w:tr w:rsidR="004C70B5" w:rsidRPr="00296A83" w:rsidTr="004C70B5">
        <w:tc>
          <w:tcPr>
            <w:tcW w:w="1101" w:type="dxa"/>
          </w:tcPr>
          <w:p w:rsidR="004C70B5" w:rsidRPr="00740BD7" w:rsidRDefault="004C70B5" w:rsidP="004C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</w:t>
            </w:r>
          </w:p>
        </w:tc>
        <w:tc>
          <w:tcPr>
            <w:tcW w:w="4819" w:type="dxa"/>
          </w:tcPr>
          <w:p w:rsidR="004C70B5" w:rsidRPr="00740BD7" w:rsidRDefault="004C70B5" w:rsidP="004C70B5">
            <w:pPr>
              <w:jc w:val="center"/>
              <w:rPr>
                <w:sz w:val="28"/>
                <w:szCs w:val="28"/>
              </w:rPr>
            </w:pPr>
            <w:r w:rsidRPr="00740BD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4C70B5" w:rsidRPr="00740BD7" w:rsidRDefault="004C70B5" w:rsidP="004C70B5">
            <w:pPr>
              <w:jc w:val="center"/>
              <w:rPr>
                <w:sz w:val="28"/>
                <w:szCs w:val="28"/>
              </w:rPr>
            </w:pPr>
            <w:r w:rsidRPr="00740BD7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3260" w:type="dxa"/>
            <w:shd w:val="clear" w:color="auto" w:fill="auto"/>
          </w:tcPr>
          <w:p w:rsidR="004C70B5" w:rsidRPr="00740BD7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71907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мероприятия</w:t>
            </w:r>
          </w:p>
        </w:tc>
        <w:tc>
          <w:tcPr>
            <w:tcW w:w="3600" w:type="dxa"/>
          </w:tcPr>
          <w:p w:rsidR="004C70B5" w:rsidRPr="00740BD7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</w:tbl>
    <w:p w:rsidR="004C70B5" w:rsidRPr="00F535EC" w:rsidRDefault="004C70B5" w:rsidP="004C70B5">
      <w:pPr>
        <w:suppressAutoHyphens/>
        <w:jc w:val="center"/>
        <w:rPr>
          <w:b/>
          <w:sz w:val="2"/>
          <w:szCs w:val="2"/>
          <w:lang w:eastAsia="zh-CN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19"/>
        <w:gridCol w:w="2268"/>
        <w:gridCol w:w="3260"/>
        <w:gridCol w:w="3600"/>
      </w:tblGrid>
      <w:tr w:rsidR="004C70B5" w:rsidRPr="00296A83" w:rsidTr="004C70B5">
        <w:trPr>
          <w:tblHeader/>
        </w:trPr>
        <w:tc>
          <w:tcPr>
            <w:tcW w:w="1101" w:type="dxa"/>
          </w:tcPr>
          <w:p w:rsidR="004C70B5" w:rsidRPr="00B71330" w:rsidRDefault="004C70B5" w:rsidP="004C70B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C70B5" w:rsidRPr="00B71330" w:rsidRDefault="004C70B5" w:rsidP="004C70B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C70B5" w:rsidRPr="00B71330" w:rsidRDefault="004C70B5" w:rsidP="004C70B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C70B5" w:rsidRPr="00B71330" w:rsidRDefault="004C70B5" w:rsidP="004C70B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4C70B5" w:rsidRPr="00B71330" w:rsidRDefault="004C70B5" w:rsidP="004C70B5">
            <w:pPr>
              <w:jc w:val="center"/>
              <w:rPr>
                <w:sz w:val="28"/>
                <w:szCs w:val="28"/>
              </w:rPr>
            </w:pPr>
            <w:r w:rsidRPr="00B71330">
              <w:rPr>
                <w:sz w:val="28"/>
                <w:szCs w:val="28"/>
              </w:rPr>
              <w:t>5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4C70B5" w:rsidRPr="00B71330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1. </w:t>
            </w:r>
            <w:r w:rsidRPr="00E96605">
              <w:rPr>
                <w:b/>
                <w:sz w:val="28"/>
                <w:szCs w:val="28"/>
              </w:rPr>
              <w:t>Популяризация чтения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spacing w:line="21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Всероссийской акции</w:t>
            </w:r>
            <w:r w:rsidRPr="0015659E">
              <w:rPr>
                <w:sz w:val="28"/>
                <w:szCs w:val="28"/>
              </w:rPr>
              <w:t xml:space="preserve"> в поддержку чтения «</w:t>
            </w:r>
            <w:proofErr w:type="spellStart"/>
            <w:r w:rsidRPr="0015659E">
              <w:rPr>
                <w:sz w:val="28"/>
                <w:szCs w:val="28"/>
              </w:rPr>
              <w:t>Библионочь</w:t>
            </w:r>
            <w:proofErr w:type="spellEnd"/>
            <w:r w:rsidRPr="001565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Свердловской области</w:t>
            </w:r>
          </w:p>
        </w:tc>
        <w:tc>
          <w:tcPr>
            <w:tcW w:w="2268" w:type="dxa"/>
            <w:shd w:val="clear" w:color="auto" w:fill="auto"/>
          </w:tcPr>
          <w:p w:rsidR="004C70B5" w:rsidRPr="00135191" w:rsidRDefault="004C70B5" w:rsidP="004C70B5">
            <w:pPr>
              <w:tabs>
                <w:tab w:val="left" w:pos="4995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</w:t>
            </w:r>
          </w:p>
          <w:p w:rsidR="004C70B5" w:rsidRDefault="004C70B5" w:rsidP="004C70B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4C70B5" w:rsidRDefault="004C70B5" w:rsidP="00D109A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библиотеки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4C70B5" w:rsidRDefault="004C70B5" w:rsidP="004C70B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позиционирование библиотеки как доступной социокультурной, интеллектуальной площадки, привлечение новых посетителей, повышение интереса </w:t>
            </w:r>
            <w:r>
              <w:rPr>
                <w:sz w:val="28"/>
                <w:szCs w:val="28"/>
                <w:lang w:eastAsia="zh-CN"/>
              </w:rPr>
              <w:br/>
              <w:t xml:space="preserve">к чтению 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spacing w:line="216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областной акции </w:t>
            </w:r>
            <w:r w:rsidRPr="0015659E">
              <w:rPr>
                <w:sz w:val="28"/>
                <w:szCs w:val="28"/>
              </w:rPr>
              <w:t>тотального чтения «День чтения»</w:t>
            </w:r>
          </w:p>
        </w:tc>
        <w:tc>
          <w:tcPr>
            <w:tcW w:w="2268" w:type="dxa"/>
            <w:shd w:val="clear" w:color="auto" w:fill="auto"/>
          </w:tcPr>
          <w:p w:rsidR="004C70B5" w:rsidRPr="00135191" w:rsidRDefault="004C70B5" w:rsidP="004C70B5">
            <w:pPr>
              <w:tabs>
                <w:tab w:val="left" w:pos="4995"/>
              </w:tabs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</w:t>
            </w:r>
            <w:r w:rsidRPr="00135191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</w:t>
            </w:r>
          </w:p>
          <w:p w:rsidR="004C70B5" w:rsidRDefault="004C70B5" w:rsidP="004C70B5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4C70B5" w:rsidRDefault="004C70B5" w:rsidP="00D109A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библиотеки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4C70B5" w:rsidRDefault="004C70B5" w:rsidP="004C70B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828F9">
              <w:rPr>
                <w:sz w:val="28"/>
                <w:szCs w:val="28"/>
              </w:rPr>
              <w:t xml:space="preserve">овышение статуса </w:t>
            </w:r>
            <w:r>
              <w:rPr>
                <w:sz w:val="28"/>
                <w:szCs w:val="28"/>
              </w:rPr>
              <w:t xml:space="preserve">читающего человека, </w:t>
            </w:r>
            <w:r w:rsidRPr="00E247F6">
              <w:rPr>
                <w:sz w:val="28"/>
                <w:szCs w:val="28"/>
              </w:rPr>
              <w:t>формирование системы п</w:t>
            </w:r>
            <w:r>
              <w:rPr>
                <w:sz w:val="28"/>
                <w:szCs w:val="28"/>
              </w:rPr>
              <w:t xml:space="preserve">родвижения литературы </w:t>
            </w:r>
            <w:r>
              <w:rPr>
                <w:sz w:val="28"/>
                <w:szCs w:val="28"/>
              </w:rPr>
              <w:br/>
            </w:r>
            <w:r w:rsidRPr="00E247F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привлечением общественно значимых личностей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24363C" w:rsidRDefault="004C70B5" w:rsidP="004C70B5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массовых мероприятий, в том числе </w:t>
            </w:r>
            <w:proofErr w:type="spellStart"/>
            <w:r>
              <w:rPr>
                <w:sz w:val="28"/>
                <w:szCs w:val="28"/>
              </w:rPr>
              <w:t>флешмобов</w:t>
            </w:r>
            <w:proofErr w:type="spellEnd"/>
            <w:r>
              <w:rPr>
                <w:sz w:val="28"/>
                <w:szCs w:val="28"/>
              </w:rPr>
              <w:t>, направленных на популяризацию книг и чтения среди молодежи</w:t>
            </w:r>
          </w:p>
        </w:tc>
        <w:tc>
          <w:tcPr>
            <w:tcW w:w="2268" w:type="dxa"/>
            <w:shd w:val="clear" w:color="auto" w:fill="auto"/>
          </w:tcPr>
          <w:p w:rsidR="004C70B5" w:rsidRPr="0024363C" w:rsidRDefault="004C70B5" w:rsidP="004C70B5">
            <w:pPr>
              <w:jc w:val="center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>2018–2019 годы</w:t>
            </w:r>
          </w:p>
        </w:tc>
        <w:tc>
          <w:tcPr>
            <w:tcW w:w="3260" w:type="dxa"/>
            <w:shd w:val="clear" w:color="auto" w:fill="auto"/>
          </w:tcPr>
          <w:p w:rsidR="004C70B5" w:rsidRPr="0024363C" w:rsidRDefault="004C70B5" w:rsidP="006B2B8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библиотеки, </w:t>
            </w:r>
            <w:r w:rsidR="006B2B8D">
              <w:rPr>
                <w:sz w:val="28"/>
                <w:szCs w:val="28"/>
              </w:rPr>
              <w:t>Отдел социально-культурного развития Администрации Арамильского городского округа</w:t>
            </w:r>
          </w:p>
        </w:tc>
        <w:tc>
          <w:tcPr>
            <w:tcW w:w="3600" w:type="dxa"/>
          </w:tcPr>
          <w:p w:rsidR="004C70B5" w:rsidRPr="0024363C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</w:t>
            </w:r>
            <w:r w:rsidRPr="0024363C">
              <w:rPr>
                <w:sz w:val="28"/>
                <w:szCs w:val="28"/>
                <w:lang w:eastAsia="zh-CN"/>
              </w:rPr>
              <w:t>азвитие у молодежи культуры чтения, формирование творческого мышления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24363C" w:rsidRDefault="004C70B5" w:rsidP="004C70B5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24363C">
              <w:rPr>
                <w:sz w:val="28"/>
                <w:szCs w:val="28"/>
              </w:rPr>
              <w:t>буккроссинга</w:t>
            </w:r>
            <w:proofErr w:type="spellEnd"/>
            <w:r w:rsidRPr="00243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4363C">
              <w:rPr>
                <w:sz w:val="28"/>
                <w:szCs w:val="28"/>
              </w:rPr>
              <w:t xml:space="preserve">в муниципальных учреждениях </w:t>
            </w:r>
            <w:r>
              <w:rPr>
                <w:sz w:val="28"/>
                <w:szCs w:val="28"/>
              </w:rPr>
              <w:br/>
              <w:t xml:space="preserve">по работе с </w:t>
            </w:r>
            <w:r w:rsidRPr="0024363C">
              <w:rPr>
                <w:sz w:val="28"/>
                <w:szCs w:val="28"/>
              </w:rPr>
              <w:t>молодежью, действующих на</w:t>
            </w:r>
            <w:r w:rsidR="00BC1798">
              <w:rPr>
                <w:sz w:val="28"/>
                <w:szCs w:val="28"/>
              </w:rPr>
              <w:t xml:space="preserve"> территории Арамильского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4C70B5" w:rsidRPr="0024363C" w:rsidRDefault="004C70B5" w:rsidP="004C70B5">
            <w:pPr>
              <w:jc w:val="center"/>
              <w:rPr>
                <w:sz w:val="28"/>
                <w:szCs w:val="28"/>
              </w:rPr>
            </w:pPr>
            <w:r w:rsidRPr="0024363C">
              <w:rPr>
                <w:sz w:val="28"/>
                <w:szCs w:val="28"/>
              </w:rPr>
              <w:t>2018–2021</w:t>
            </w:r>
            <w:r>
              <w:rPr>
                <w:sz w:val="28"/>
                <w:szCs w:val="28"/>
              </w:rPr>
              <w:t xml:space="preserve"> </w:t>
            </w:r>
            <w:r w:rsidRPr="0024363C">
              <w:rPr>
                <w:sz w:val="28"/>
                <w:szCs w:val="28"/>
              </w:rPr>
              <w:t>годы</w:t>
            </w:r>
          </w:p>
        </w:tc>
        <w:tc>
          <w:tcPr>
            <w:tcW w:w="3260" w:type="dxa"/>
            <w:shd w:val="clear" w:color="auto" w:fill="auto"/>
          </w:tcPr>
          <w:p w:rsidR="004C70B5" w:rsidRPr="0024363C" w:rsidRDefault="00D109A2" w:rsidP="004C70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библиотеки</w:t>
            </w:r>
            <w:r w:rsidR="006B2B8D">
              <w:rPr>
                <w:sz w:val="28"/>
                <w:szCs w:val="28"/>
              </w:rPr>
              <w:t>, Отдел социально-культурного развития Администрации Арамильского городского округа</w:t>
            </w:r>
          </w:p>
        </w:tc>
        <w:tc>
          <w:tcPr>
            <w:tcW w:w="3600" w:type="dxa"/>
          </w:tcPr>
          <w:p w:rsidR="004C70B5" w:rsidRPr="0024363C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привлечение внимания молодежи к книге и чтению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44037C" w:rsidRDefault="004C70B5" w:rsidP="004C70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тематических </w:t>
            </w:r>
            <w:proofErr w:type="spellStart"/>
            <w:r>
              <w:rPr>
                <w:sz w:val="28"/>
                <w:szCs w:val="28"/>
              </w:rPr>
              <w:t>книжно</w:t>
            </w:r>
            <w:proofErr w:type="spellEnd"/>
            <w:r>
              <w:rPr>
                <w:sz w:val="28"/>
                <w:szCs w:val="28"/>
              </w:rPr>
              <w:t>-журнальных</w:t>
            </w:r>
            <w:r w:rsidRPr="0044037C">
              <w:rPr>
                <w:sz w:val="28"/>
                <w:szCs w:val="28"/>
              </w:rPr>
              <w:t xml:space="preserve"> и художествен</w:t>
            </w:r>
            <w:r>
              <w:rPr>
                <w:sz w:val="28"/>
                <w:szCs w:val="28"/>
              </w:rPr>
              <w:t>ных экспозиций</w:t>
            </w:r>
          </w:p>
          <w:p w:rsidR="004C70B5" w:rsidRPr="0044037C" w:rsidRDefault="004C70B5" w:rsidP="004C70B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4C70B5" w:rsidRPr="00F879DB" w:rsidRDefault="00D109A2" w:rsidP="004C70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библиотеки</w:t>
            </w:r>
          </w:p>
        </w:tc>
        <w:tc>
          <w:tcPr>
            <w:tcW w:w="3600" w:type="dxa"/>
          </w:tcPr>
          <w:p w:rsidR="004C70B5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раскрытие фондов библиотек, привлечение читателей и партнеров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44037C" w:rsidRDefault="004C70B5" w:rsidP="004C70B5">
            <w:pPr>
              <w:outlineLvl w:val="0"/>
              <w:rPr>
                <w:sz w:val="28"/>
                <w:szCs w:val="28"/>
              </w:rPr>
            </w:pPr>
            <w:r w:rsidRPr="0044037C">
              <w:rPr>
                <w:sz w:val="28"/>
                <w:szCs w:val="28"/>
              </w:rPr>
              <w:t>Организация и проведение</w:t>
            </w:r>
            <w:r>
              <w:rPr>
                <w:sz w:val="28"/>
                <w:szCs w:val="28"/>
              </w:rPr>
              <w:t xml:space="preserve"> встреч</w:t>
            </w:r>
            <w:r>
              <w:rPr>
                <w:sz w:val="28"/>
                <w:szCs w:val="28"/>
              </w:rPr>
              <w:br/>
              <w:t>с писателями,</w:t>
            </w:r>
            <w:r w:rsidRPr="0044037C">
              <w:rPr>
                <w:sz w:val="28"/>
                <w:szCs w:val="28"/>
              </w:rPr>
              <w:t xml:space="preserve"> презентаций книг уральских авторов</w:t>
            </w:r>
          </w:p>
          <w:p w:rsidR="004C70B5" w:rsidRPr="0044037C" w:rsidRDefault="004C70B5" w:rsidP="004C70B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4C70B5" w:rsidRDefault="004C70B5" w:rsidP="004C70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библиотеки</w:t>
            </w:r>
          </w:p>
          <w:p w:rsidR="004C70B5" w:rsidRPr="00F879DB" w:rsidRDefault="004C70B5" w:rsidP="004C70B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70B5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</w:t>
            </w:r>
            <w:r w:rsidRPr="001A5DF0">
              <w:rPr>
                <w:sz w:val="28"/>
                <w:szCs w:val="28"/>
                <w:lang w:eastAsia="zh-CN"/>
              </w:rPr>
              <w:t>творчества уральских писателей,</w:t>
            </w:r>
            <w:r>
              <w:rPr>
                <w:sz w:val="28"/>
                <w:szCs w:val="28"/>
                <w:lang w:eastAsia="zh-CN"/>
              </w:rPr>
              <w:t xml:space="preserve"> активизация процесса общения авторов </w:t>
            </w:r>
            <w:r>
              <w:rPr>
                <w:sz w:val="28"/>
                <w:szCs w:val="28"/>
                <w:lang w:eastAsia="zh-CN"/>
              </w:rPr>
              <w:br/>
              <w:t>и читателей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r w:rsidR="002B411E">
              <w:rPr>
                <w:sz w:val="28"/>
                <w:szCs w:val="28"/>
              </w:rPr>
              <w:t>анизация работы</w:t>
            </w:r>
            <w:r>
              <w:rPr>
                <w:sz w:val="28"/>
                <w:szCs w:val="28"/>
              </w:rPr>
              <w:t xml:space="preserve"> литератур</w:t>
            </w:r>
            <w:r w:rsidR="00D109A2">
              <w:rPr>
                <w:sz w:val="28"/>
                <w:szCs w:val="28"/>
              </w:rPr>
              <w:t>ных, поэтических клубов</w:t>
            </w:r>
            <w:r>
              <w:rPr>
                <w:sz w:val="28"/>
                <w:szCs w:val="28"/>
              </w:rPr>
              <w:t xml:space="preserve"> </w:t>
            </w:r>
            <w:r w:rsidR="002B411E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муниципальных библиотеках</w:t>
            </w:r>
            <w:r w:rsidR="002B411E">
              <w:rPr>
                <w:sz w:val="28"/>
                <w:szCs w:val="28"/>
              </w:rPr>
              <w:t xml:space="preserve"> АГО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2018–2020 годы</w:t>
            </w:r>
          </w:p>
          <w:p w:rsidR="004C70B5" w:rsidRDefault="004C70B5" w:rsidP="004C70B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C70B5" w:rsidRDefault="002B411E" w:rsidP="002B411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библиотеки</w:t>
            </w:r>
          </w:p>
        </w:tc>
        <w:tc>
          <w:tcPr>
            <w:tcW w:w="3600" w:type="dxa"/>
          </w:tcPr>
          <w:p w:rsidR="004C70B5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приобщение населения </w:t>
            </w:r>
            <w:r>
              <w:rPr>
                <w:sz w:val="28"/>
                <w:szCs w:val="28"/>
                <w:lang w:eastAsia="zh-CN"/>
              </w:rPr>
              <w:br/>
              <w:t>к чтению, повышение читательской компетенции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3E001F" w:rsidRDefault="00BC1798" w:rsidP="00BC1798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акции </w:t>
            </w:r>
            <w:r w:rsidRPr="00BC1798">
              <w:rPr>
                <w:sz w:val="28"/>
                <w:szCs w:val="28"/>
              </w:rPr>
              <w:t xml:space="preserve">государственного бюджетного учреждения культуры Свердловской области «Свердловская областная специальная библиотека </w:t>
            </w:r>
            <w:r w:rsidRPr="00BC1798">
              <w:rPr>
                <w:sz w:val="28"/>
                <w:szCs w:val="28"/>
              </w:rPr>
              <w:lastRenderedPageBreak/>
              <w:t>для слепых»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внестационарному</w:t>
            </w:r>
            <w:proofErr w:type="spellEnd"/>
            <w:r>
              <w:rPr>
                <w:sz w:val="28"/>
                <w:szCs w:val="28"/>
              </w:rPr>
              <w:t xml:space="preserve"> библиоте</w:t>
            </w:r>
            <w:r w:rsidR="004C70B5">
              <w:rPr>
                <w:sz w:val="28"/>
                <w:szCs w:val="28"/>
              </w:rPr>
              <w:t xml:space="preserve">чному обслуживанию людей с проблемами зрения «Пока все дома» 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2018–2021 годы,</w:t>
            </w:r>
          </w:p>
          <w:p w:rsidR="004C70B5" w:rsidRPr="003E001F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4C70B5" w:rsidRPr="00B71330" w:rsidRDefault="006B2B8D" w:rsidP="002B411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библиотеки</w:t>
            </w:r>
          </w:p>
        </w:tc>
        <w:tc>
          <w:tcPr>
            <w:tcW w:w="3600" w:type="dxa"/>
          </w:tcPr>
          <w:p w:rsidR="004C70B5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  <w:lang w:eastAsia="zh-CN"/>
              </w:rPr>
              <w:t>внестационарных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форм обслуживания людей с проблемами зрения, </w:t>
            </w:r>
          </w:p>
          <w:p w:rsidR="004C70B5" w:rsidRPr="00B71330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увеличение доли активных читателей среди людей </w:t>
            </w:r>
            <w:r>
              <w:rPr>
                <w:sz w:val="28"/>
                <w:szCs w:val="28"/>
                <w:lang w:eastAsia="zh-CN"/>
              </w:rPr>
              <w:br/>
              <w:t>с проблемами зрения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spacing w:line="22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посвященных юбилеям российских писателей и поэтов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4C70B5" w:rsidRDefault="004C70B5" w:rsidP="004C70B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отдельным планам)</w:t>
            </w:r>
          </w:p>
        </w:tc>
        <w:tc>
          <w:tcPr>
            <w:tcW w:w="3260" w:type="dxa"/>
            <w:shd w:val="clear" w:color="auto" w:fill="auto"/>
          </w:tcPr>
          <w:p w:rsidR="002B411E" w:rsidRDefault="002B411E" w:rsidP="002B411E">
            <w:pPr>
              <w:spacing w:line="228" w:lineRule="auto"/>
              <w:rPr>
                <w:sz w:val="28"/>
                <w:szCs w:val="28"/>
              </w:rPr>
            </w:pPr>
            <w:r w:rsidRPr="00BC1798">
              <w:rPr>
                <w:sz w:val="28"/>
                <w:szCs w:val="28"/>
              </w:rPr>
              <w:t>М</w:t>
            </w:r>
            <w:r w:rsidR="004C70B5" w:rsidRPr="00BC1798">
              <w:rPr>
                <w:sz w:val="28"/>
                <w:szCs w:val="28"/>
              </w:rPr>
              <w:t xml:space="preserve">униципальные учреждения культуры </w:t>
            </w:r>
            <w:r w:rsidR="004C70B5" w:rsidRPr="00BC1798">
              <w:rPr>
                <w:sz w:val="28"/>
                <w:szCs w:val="28"/>
              </w:rPr>
              <w:br/>
              <w:t xml:space="preserve">и образования, расположенные </w:t>
            </w:r>
            <w:r w:rsidR="004C70B5" w:rsidRPr="00BC1798">
              <w:rPr>
                <w:sz w:val="28"/>
                <w:szCs w:val="28"/>
              </w:rPr>
              <w:br/>
              <w:t xml:space="preserve">на территории </w:t>
            </w:r>
            <w:r w:rsidR="00BC1798">
              <w:rPr>
                <w:sz w:val="28"/>
                <w:szCs w:val="28"/>
              </w:rPr>
              <w:t>Арамильского городского округа</w:t>
            </w:r>
          </w:p>
          <w:p w:rsidR="004C70B5" w:rsidRDefault="004C70B5" w:rsidP="004C70B5">
            <w:pPr>
              <w:spacing w:line="228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70B5" w:rsidRDefault="004C70B5" w:rsidP="004C70B5">
            <w:pPr>
              <w:spacing w:line="228" w:lineRule="auto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популяризация лучших образцов отечественной литературы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4C70B5" w:rsidRPr="00E96605" w:rsidRDefault="004C70B5" w:rsidP="004C70B5">
            <w:pPr>
              <w:jc w:val="center"/>
              <w:rPr>
                <w:sz w:val="28"/>
                <w:szCs w:val="28"/>
              </w:rPr>
            </w:pPr>
            <w:r w:rsidRPr="00840BCE">
              <w:rPr>
                <w:rStyle w:val="FontStyle4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Глава 2. </w:t>
            </w:r>
            <w:r w:rsidRPr="00E96605">
              <w:rPr>
                <w:rStyle w:val="FontStyle43"/>
                <w:sz w:val="28"/>
                <w:szCs w:val="28"/>
              </w:rPr>
              <w:t xml:space="preserve">Приобщение к </w:t>
            </w:r>
            <w:r w:rsidRPr="00E96605">
              <w:rPr>
                <w:rStyle w:val="FontStyle44"/>
                <w:b/>
                <w:sz w:val="28"/>
                <w:szCs w:val="28"/>
              </w:rPr>
              <w:t>чтению детей</w:t>
            </w:r>
            <w:r w:rsidRPr="00E96605">
              <w:rPr>
                <w:rStyle w:val="FontStyle44"/>
                <w:sz w:val="28"/>
                <w:szCs w:val="28"/>
              </w:rPr>
              <w:t xml:space="preserve"> </w:t>
            </w:r>
            <w:r w:rsidRPr="00E96605">
              <w:rPr>
                <w:rStyle w:val="FontStyle43"/>
                <w:sz w:val="28"/>
                <w:szCs w:val="28"/>
              </w:rPr>
              <w:t xml:space="preserve">и </w:t>
            </w:r>
            <w:r w:rsidRPr="00E96605">
              <w:rPr>
                <w:rStyle w:val="FontStyle44"/>
                <w:b/>
                <w:sz w:val="28"/>
                <w:szCs w:val="28"/>
              </w:rPr>
              <w:t>подростков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snapToGrid w:val="0"/>
              <w:rPr>
                <w:sz w:val="28"/>
                <w:szCs w:val="28"/>
              </w:rPr>
            </w:pPr>
            <w:r w:rsidRPr="00501FA0">
              <w:rPr>
                <w:sz w:val="28"/>
                <w:szCs w:val="28"/>
              </w:rPr>
              <w:t xml:space="preserve">Организация и проведение </w:t>
            </w:r>
          </w:p>
          <w:p w:rsidR="004C70B5" w:rsidRDefault="004C70B5" w:rsidP="004C70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Всероссийской</w:t>
            </w:r>
            <w:r w:rsidRPr="00501F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акции</w:t>
            </w:r>
            <w:r w:rsidRPr="00501FA0">
              <w:rPr>
                <w:sz w:val="28"/>
                <w:szCs w:val="28"/>
              </w:rPr>
              <w:t xml:space="preserve"> «Неделя </w:t>
            </w:r>
            <w:r>
              <w:rPr>
                <w:sz w:val="28"/>
                <w:szCs w:val="28"/>
              </w:rPr>
              <w:t xml:space="preserve">детской и </w:t>
            </w:r>
            <w:r w:rsidRPr="00501FA0">
              <w:rPr>
                <w:sz w:val="28"/>
                <w:szCs w:val="28"/>
              </w:rPr>
              <w:t>юношеской книги»</w:t>
            </w:r>
            <w:r>
              <w:rPr>
                <w:sz w:val="28"/>
                <w:szCs w:val="28"/>
              </w:rPr>
              <w:t xml:space="preserve"> </w:t>
            </w:r>
          </w:p>
          <w:p w:rsidR="004C70B5" w:rsidRDefault="004C70B5" w:rsidP="004C70B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годы,</w:t>
            </w:r>
          </w:p>
          <w:p w:rsidR="004C70B5" w:rsidRDefault="004C70B5" w:rsidP="004C70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4C70B5" w:rsidRDefault="002B411E" w:rsidP="002B41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B5">
              <w:rPr>
                <w:sz w:val="28"/>
                <w:szCs w:val="28"/>
              </w:rPr>
              <w:t xml:space="preserve">униципальные библиотеки </w:t>
            </w:r>
            <w:r w:rsidR="004C70B5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4C70B5" w:rsidRDefault="004C70B5" w:rsidP="004C70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п</w:t>
            </w:r>
            <w:r w:rsidRPr="0024363C">
              <w:rPr>
                <w:sz w:val="28"/>
                <w:szCs w:val="28"/>
                <w:lang w:eastAsia="zh-CN"/>
              </w:rPr>
              <w:t xml:space="preserve">опуляризация книги </w:t>
            </w:r>
            <w:r>
              <w:rPr>
                <w:sz w:val="28"/>
                <w:szCs w:val="28"/>
                <w:lang w:eastAsia="zh-CN"/>
              </w:rPr>
              <w:br/>
            </w:r>
            <w:r w:rsidRPr="0024363C">
              <w:rPr>
                <w:sz w:val="28"/>
                <w:szCs w:val="28"/>
                <w:lang w:eastAsia="zh-CN"/>
              </w:rPr>
              <w:t>и чтения среди</w:t>
            </w:r>
            <w:r>
              <w:rPr>
                <w:sz w:val="28"/>
                <w:szCs w:val="28"/>
                <w:lang w:eastAsia="zh-CN"/>
              </w:rPr>
              <w:t xml:space="preserve"> детей </w:t>
            </w:r>
            <w:r>
              <w:rPr>
                <w:sz w:val="28"/>
                <w:szCs w:val="28"/>
                <w:lang w:eastAsia="zh-CN"/>
              </w:rPr>
              <w:br/>
              <w:t>и подростков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AF72C5" w:rsidRDefault="004C70B5" w:rsidP="004C70B5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E30021">
              <w:rPr>
                <w:sz w:val="28"/>
                <w:szCs w:val="28"/>
              </w:rPr>
              <w:t>Реализация детского краеведческого проекта «</w:t>
            </w:r>
            <w:proofErr w:type="spellStart"/>
            <w:r w:rsidRPr="00E30021">
              <w:rPr>
                <w:sz w:val="28"/>
                <w:szCs w:val="28"/>
              </w:rPr>
              <w:t>ПутеВодитель</w:t>
            </w:r>
            <w:proofErr w:type="spellEnd"/>
            <w:r w:rsidRPr="00E30021">
              <w:rPr>
                <w:sz w:val="28"/>
                <w:szCs w:val="28"/>
              </w:rPr>
              <w:t>» в реальном и цифровом форматах</w:t>
            </w:r>
          </w:p>
        </w:tc>
        <w:tc>
          <w:tcPr>
            <w:tcW w:w="2268" w:type="dxa"/>
            <w:shd w:val="clear" w:color="auto" w:fill="auto"/>
          </w:tcPr>
          <w:p w:rsidR="004C70B5" w:rsidRDefault="006B2B8D" w:rsidP="004C70B5">
            <w:pPr>
              <w:snapToGrid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C70B5">
              <w:rPr>
                <w:sz w:val="28"/>
                <w:szCs w:val="28"/>
              </w:rPr>
              <w:t>–2021 годы</w:t>
            </w:r>
          </w:p>
        </w:tc>
        <w:tc>
          <w:tcPr>
            <w:tcW w:w="3260" w:type="dxa"/>
            <w:shd w:val="clear" w:color="auto" w:fill="auto"/>
          </w:tcPr>
          <w:p w:rsidR="004C70B5" w:rsidRPr="00AF72C5" w:rsidRDefault="008C11FB" w:rsidP="004C70B5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8C11FB">
              <w:rPr>
                <w:sz w:val="28"/>
                <w:szCs w:val="28"/>
              </w:rPr>
              <w:t>Арамильская Центральная городская библиотека</w:t>
            </w:r>
          </w:p>
        </w:tc>
        <w:tc>
          <w:tcPr>
            <w:tcW w:w="3600" w:type="dxa"/>
          </w:tcPr>
          <w:p w:rsidR="004C70B5" w:rsidRPr="008C13A2" w:rsidRDefault="004C70B5" w:rsidP="00892F19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цикла занятий для детей по истории </w:t>
            </w:r>
            <w:proofErr w:type="spellStart"/>
            <w:r w:rsidR="00892F19">
              <w:rPr>
                <w:sz w:val="28"/>
                <w:szCs w:val="28"/>
              </w:rPr>
              <w:t>Арамильской</w:t>
            </w:r>
            <w:proofErr w:type="spellEnd"/>
            <w:r w:rsidR="00892F19">
              <w:rPr>
                <w:sz w:val="28"/>
                <w:szCs w:val="28"/>
              </w:rPr>
              <w:t xml:space="preserve"> слободы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4C70B5" w:rsidRPr="008B3E42" w:rsidRDefault="004C70B5" w:rsidP="004C7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3. </w:t>
            </w:r>
            <w:r w:rsidRPr="008B3E42">
              <w:rPr>
                <w:b/>
                <w:sz w:val="28"/>
                <w:szCs w:val="28"/>
              </w:rPr>
              <w:t>Участие в международных и всероссийских проектах по развитию чтения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375811" w:rsidRDefault="004C70B5" w:rsidP="004C70B5">
            <w:pPr>
              <w:snapToGrid w:val="0"/>
              <w:rPr>
                <w:sz w:val="28"/>
                <w:szCs w:val="28"/>
              </w:rPr>
            </w:pPr>
            <w:r w:rsidRPr="0057540B">
              <w:rPr>
                <w:sz w:val="28"/>
                <w:szCs w:val="28"/>
              </w:rPr>
              <w:t>Участие в Международной акции «Читаем детям о войне»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4C70B5" w:rsidRPr="00375811" w:rsidRDefault="00892F19" w:rsidP="004C70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B5" w:rsidRPr="0037770E">
              <w:rPr>
                <w:sz w:val="28"/>
                <w:szCs w:val="28"/>
              </w:rPr>
              <w:t xml:space="preserve">униципальные библиотеки </w:t>
            </w:r>
          </w:p>
        </w:tc>
        <w:tc>
          <w:tcPr>
            <w:tcW w:w="3600" w:type="dxa"/>
          </w:tcPr>
          <w:p w:rsidR="004C70B5" w:rsidRPr="00375811" w:rsidRDefault="004C70B5" w:rsidP="004C70B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интереса детей к патриотической литературе 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4C70B5" w:rsidRPr="00E96605" w:rsidRDefault="004C70B5" w:rsidP="004C7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4. </w:t>
            </w:r>
            <w:r w:rsidRPr="00E96605">
              <w:rPr>
                <w:b/>
                <w:sz w:val="28"/>
                <w:szCs w:val="28"/>
              </w:rPr>
              <w:t>Поддержка литературно-художественного творчества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snapToGrid w:val="0"/>
              <w:spacing w:line="228" w:lineRule="auto"/>
              <w:rPr>
                <w:sz w:val="28"/>
                <w:szCs w:val="28"/>
              </w:rPr>
            </w:pPr>
            <w:r w:rsidRPr="00501FA0">
              <w:rPr>
                <w:sz w:val="28"/>
                <w:szCs w:val="28"/>
              </w:rPr>
              <w:t>Орг</w:t>
            </w:r>
            <w:r w:rsidR="00892F19">
              <w:rPr>
                <w:sz w:val="28"/>
                <w:szCs w:val="28"/>
              </w:rPr>
              <w:t>анизация и проведение</w:t>
            </w:r>
            <w:r>
              <w:rPr>
                <w:sz w:val="28"/>
                <w:szCs w:val="28"/>
              </w:rPr>
              <w:t xml:space="preserve"> </w:t>
            </w:r>
            <w:r w:rsidRPr="00501FA0">
              <w:rPr>
                <w:sz w:val="28"/>
                <w:szCs w:val="28"/>
              </w:rPr>
              <w:t>семинара</w:t>
            </w:r>
            <w:r>
              <w:rPr>
                <w:sz w:val="28"/>
                <w:szCs w:val="28"/>
              </w:rPr>
              <w:t xml:space="preserve"> </w:t>
            </w:r>
            <w:r w:rsidRPr="00501FA0">
              <w:rPr>
                <w:sz w:val="28"/>
                <w:szCs w:val="28"/>
              </w:rPr>
              <w:t xml:space="preserve">молодых авторов </w:t>
            </w:r>
            <w:r w:rsidR="006B2B8D">
              <w:rPr>
                <w:sz w:val="28"/>
                <w:szCs w:val="28"/>
              </w:rPr>
              <w:t>Арамильского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snapToGrid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3260" w:type="dxa"/>
            <w:shd w:val="clear" w:color="auto" w:fill="auto"/>
          </w:tcPr>
          <w:p w:rsidR="004C70B5" w:rsidRDefault="00892F19" w:rsidP="00892F1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библиотеки</w:t>
            </w:r>
          </w:p>
        </w:tc>
        <w:tc>
          <w:tcPr>
            <w:tcW w:w="3600" w:type="dxa"/>
          </w:tcPr>
          <w:p w:rsidR="004C70B5" w:rsidRDefault="004C70B5" w:rsidP="004C70B5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современного литературного творчества, выпуск тематического сборника </w:t>
            </w:r>
            <w:r w:rsidR="00892F19">
              <w:rPr>
                <w:sz w:val="28"/>
                <w:szCs w:val="28"/>
              </w:rPr>
              <w:t>произведений молодых авторов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4C70B5" w:rsidRPr="00E96605" w:rsidRDefault="004C70B5" w:rsidP="004C70B5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5. </w:t>
            </w:r>
            <w:r w:rsidRPr="00E96605">
              <w:rPr>
                <w:b/>
                <w:sz w:val="28"/>
                <w:szCs w:val="28"/>
              </w:rPr>
              <w:t>Развитие библиотек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6B2B8D" w:rsidRDefault="004C70B5" w:rsidP="00892F19">
            <w:pPr>
              <w:tabs>
                <w:tab w:val="left" w:pos="4995"/>
              </w:tabs>
              <w:rPr>
                <w:sz w:val="28"/>
                <w:szCs w:val="28"/>
                <w:highlight w:val="yellow"/>
              </w:rPr>
            </w:pPr>
            <w:r w:rsidRPr="00E30021">
              <w:rPr>
                <w:sz w:val="28"/>
                <w:szCs w:val="28"/>
              </w:rPr>
              <w:t xml:space="preserve">Комплектование фондов общедоступных библиотек, расположенных на территории </w:t>
            </w:r>
            <w:r w:rsidR="00E30021">
              <w:rPr>
                <w:sz w:val="28"/>
                <w:szCs w:val="28"/>
              </w:rPr>
              <w:t>Арамильского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4C70B5" w:rsidRPr="00D75E3D" w:rsidRDefault="004C70B5" w:rsidP="004C70B5">
            <w:pPr>
              <w:tabs>
                <w:tab w:val="left" w:pos="49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4C70B5" w:rsidRDefault="00892F19" w:rsidP="004C70B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70B5" w:rsidRPr="00D75E3D">
              <w:rPr>
                <w:sz w:val="28"/>
                <w:szCs w:val="28"/>
              </w:rPr>
              <w:t>рганы местного самоуправления</w:t>
            </w:r>
            <w:r w:rsidR="00E30021">
              <w:rPr>
                <w:sz w:val="28"/>
                <w:szCs w:val="28"/>
              </w:rPr>
              <w:t>, муниципальные библиотеки.</w:t>
            </w:r>
            <w:r w:rsidR="004C70B5" w:rsidRPr="00D75E3D">
              <w:rPr>
                <w:sz w:val="28"/>
                <w:szCs w:val="28"/>
              </w:rPr>
              <w:t xml:space="preserve"> </w:t>
            </w:r>
          </w:p>
          <w:p w:rsidR="004C70B5" w:rsidRPr="00D75E3D" w:rsidRDefault="004C70B5" w:rsidP="004C70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C70B5" w:rsidRPr="00B71330" w:rsidRDefault="004C70B5" w:rsidP="004C7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обновление </w:t>
            </w:r>
            <w:r w:rsidR="00892F19">
              <w:rPr>
                <w:sz w:val="28"/>
                <w:szCs w:val="28"/>
              </w:rPr>
              <w:t>фондов муниципальных</w:t>
            </w:r>
            <w:r>
              <w:rPr>
                <w:sz w:val="28"/>
                <w:szCs w:val="28"/>
              </w:rPr>
              <w:t xml:space="preserve"> библиотек, повышение качества </w:t>
            </w:r>
            <w:r w:rsidRPr="00BC3FFD">
              <w:rPr>
                <w:sz w:val="28"/>
                <w:szCs w:val="28"/>
              </w:rPr>
              <w:t xml:space="preserve">библиотечно-информационных услуг 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E30021" w:rsidRDefault="004C70B5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021">
              <w:rPr>
                <w:sz w:val="28"/>
                <w:szCs w:val="28"/>
              </w:rPr>
              <w:t xml:space="preserve">Организация предоставления </w:t>
            </w:r>
          </w:p>
          <w:p w:rsidR="004C70B5" w:rsidRPr="00E30021" w:rsidRDefault="004C70B5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021">
              <w:rPr>
                <w:sz w:val="28"/>
                <w:szCs w:val="28"/>
              </w:rPr>
              <w:t xml:space="preserve">удаленного доступа к электронным каталогам и базам данных, электронной библиотеке </w:t>
            </w:r>
            <w:r w:rsidRPr="00E30021">
              <w:rPr>
                <w:sz w:val="28"/>
                <w:szCs w:val="28"/>
              </w:rPr>
              <w:br/>
              <w:t>в информационно-</w:t>
            </w:r>
          </w:p>
          <w:p w:rsidR="004C70B5" w:rsidRPr="00E30021" w:rsidRDefault="004C70B5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021">
              <w:rPr>
                <w:sz w:val="28"/>
                <w:szCs w:val="28"/>
              </w:rPr>
              <w:t>телекоммуникационной сети</w:t>
            </w:r>
          </w:p>
          <w:p w:rsidR="004C70B5" w:rsidRPr="00E30021" w:rsidRDefault="004C70B5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0021">
              <w:rPr>
                <w:sz w:val="28"/>
                <w:szCs w:val="28"/>
              </w:rPr>
              <w:t xml:space="preserve">«Интернет» </w:t>
            </w:r>
          </w:p>
        </w:tc>
        <w:tc>
          <w:tcPr>
            <w:tcW w:w="2268" w:type="dxa"/>
            <w:shd w:val="clear" w:color="auto" w:fill="auto"/>
          </w:tcPr>
          <w:p w:rsidR="004C70B5" w:rsidRPr="003E001F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</w:tc>
        <w:tc>
          <w:tcPr>
            <w:tcW w:w="3260" w:type="dxa"/>
            <w:shd w:val="clear" w:color="auto" w:fill="auto"/>
          </w:tcPr>
          <w:p w:rsidR="004C70B5" w:rsidRPr="00B71330" w:rsidRDefault="008C11FB" w:rsidP="00892F1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библиотеки </w:t>
            </w:r>
          </w:p>
        </w:tc>
        <w:tc>
          <w:tcPr>
            <w:tcW w:w="3600" w:type="dxa"/>
          </w:tcPr>
          <w:p w:rsidR="004C70B5" w:rsidRDefault="004C70B5" w:rsidP="004C70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удаленного доступа к информации</w:t>
            </w:r>
          </w:p>
          <w:p w:rsidR="004C70B5" w:rsidRPr="00B71330" w:rsidRDefault="004C70B5" w:rsidP="004C70B5">
            <w:pPr>
              <w:rPr>
                <w:sz w:val="28"/>
                <w:szCs w:val="28"/>
                <w:lang w:eastAsia="zh-CN"/>
              </w:rPr>
            </w:pPr>
          </w:p>
        </w:tc>
      </w:tr>
      <w:tr w:rsidR="004C70B5" w:rsidRPr="00296A83" w:rsidTr="004C70B5">
        <w:trPr>
          <w:trHeight w:val="720"/>
        </w:trPr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  <w:spacing w:line="228" w:lineRule="auto"/>
            </w:pPr>
          </w:p>
        </w:tc>
        <w:tc>
          <w:tcPr>
            <w:tcW w:w="13947" w:type="dxa"/>
            <w:gridSpan w:val="4"/>
          </w:tcPr>
          <w:p w:rsidR="004C70B5" w:rsidRPr="00E96605" w:rsidRDefault="004C70B5" w:rsidP="004C70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7. Взаимодействие со средствами массовой информации</w:t>
            </w:r>
            <w:r w:rsidRPr="00E96605">
              <w:rPr>
                <w:b/>
                <w:sz w:val="28"/>
                <w:szCs w:val="28"/>
              </w:rPr>
              <w:t>, пиар-деятельность</w:t>
            </w:r>
            <w:r>
              <w:rPr>
                <w:b/>
                <w:sz w:val="28"/>
                <w:szCs w:val="28"/>
              </w:rPr>
              <w:t>.</w:t>
            </w:r>
          </w:p>
          <w:p w:rsidR="004C70B5" w:rsidRPr="00B71330" w:rsidRDefault="004C70B5" w:rsidP="00E30021">
            <w:pPr>
              <w:jc w:val="center"/>
              <w:rPr>
                <w:sz w:val="28"/>
                <w:szCs w:val="28"/>
              </w:rPr>
            </w:pPr>
            <w:r w:rsidRPr="00E9660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</w:t>
            </w:r>
            <w:r w:rsidRPr="00E96605">
              <w:rPr>
                <w:b/>
                <w:sz w:val="28"/>
                <w:szCs w:val="28"/>
              </w:rPr>
              <w:t>оведение социальных рекламных кампаний и продвижение</w:t>
            </w:r>
            <w:r>
              <w:rPr>
                <w:sz w:val="28"/>
                <w:szCs w:val="28"/>
              </w:rPr>
              <w:t xml:space="preserve"> </w:t>
            </w:r>
            <w:r w:rsidRPr="00DE1F3D">
              <w:rPr>
                <w:b/>
                <w:sz w:val="28"/>
                <w:szCs w:val="28"/>
              </w:rPr>
              <w:t xml:space="preserve">книжного и литературного контента </w:t>
            </w:r>
            <w:r>
              <w:rPr>
                <w:b/>
                <w:sz w:val="28"/>
                <w:szCs w:val="28"/>
              </w:rPr>
              <w:br/>
            </w:r>
            <w:r w:rsidRPr="00DE1F3D">
              <w:rPr>
                <w:b/>
                <w:sz w:val="28"/>
                <w:szCs w:val="28"/>
              </w:rPr>
              <w:t>на</w:t>
            </w:r>
            <w:r w:rsidR="00E30021">
              <w:rPr>
                <w:b/>
                <w:sz w:val="28"/>
                <w:szCs w:val="28"/>
              </w:rPr>
              <w:t xml:space="preserve"> территории Арамильского городского округа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E96605" w:rsidRDefault="004C70B5" w:rsidP="004C70B5">
            <w:pPr>
              <w:rPr>
                <w:sz w:val="28"/>
                <w:szCs w:val="28"/>
                <w:highlight w:val="yellow"/>
              </w:rPr>
            </w:pPr>
            <w:r w:rsidRPr="00E96605">
              <w:rPr>
                <w:sz w:val="28"/>
                <w:szCs w:val="28"/>
              </w:rPr>
              <w:t xml:space="preserve">Проведение рекламных кампаний, информирование населения </w:t>
            </w:r>
            <w:r>
              <w:rPr>
                <w:sz w:val="28"/>
                <w:szCs w:val="28"/>
              </w:rPr>
              <w:br/>
            </w:r>
            <w:r w:rsidRPr="00E96605">
              <w:rPr>
                <w:sz w:val="28"/>
                <w:szCs w:val="28"/>
              </w:rPr>
              <w:t>об услуга</w:t>
            </w:r>
            <w:r>
              <w:rPr>
                <w:sz w:val="28"/>
                <w:szCs w:val="28"/>
              </w:rPr>
              <w:t>х, ресурсах, проектах библиотек</w:t>
            </w:r>
            <w:r w:rsidRPr="00E966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</w:t>
            </w:r>
          </w:p>
          <w:p w:rsidR="004C70B5" w:rsidRPr="003E001F" w:rsidRDefault="004C70B5" w:rsidP="004C70B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C70B5" w:rsidRPr="00B71330" w:rsidRDefault="006B2B8D" w:rsidP="007E2F3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B5">
              <w:rPr>
                <w:sz w:val="28"/>
                <w:szCs w:val="28"/>
              </w:rPr>
              <w:t>униципальные библиотеки</w:t>
            </w:r>
            <w:r>
              <w:rPr>
                <w:sz w:val="28"/>
                <w:szCs w:val="28"/>
              </w:rPr>
              <w:t xml:space="preserve">, газеты: </w:t>
            </w:r>
            <w:proofErr w:type="spellStart"/>
            <w:r>
              <w:rPr>
                <w:sz w:val="28"/>
                <w:szCs w:val="28"/>
              </w:rPr>
              <w:t>Арамильские</w:t>
            </w:r>
            <w:proofErr w:type="spellEnd"/>
            <w:r>
              <w:rPr>
                <w:sz w:val="28"/>
                <w:szCs w:val="28"/>
              </w:rPr>
              <w:t xml:space="preserve"> вести, </w:t>
            </w:r>
            <w:proofErr w:type="spellStart"/>
            <w:r>
              <w:rPr>
                <w:sz w:val="28"/>
                <w:szCs w:val="28"/>
              </w:rPr>
              <w:t>Арамильский</w:t>
            </w:r>
            <w:proofErr w:type="spellEnd"/>
            <w:r>
              <w:rPr>
                <w:sz w:val="28"/>
                <w:szCs w:val="28"/>
              </w:rPr>
              <w:t xml:space="preserve"> курьер</w:t>
            </w:r>
            <w:r w:rsidR="004C70B5">
              <w:rPr>
                <w:sz w:val="28"/>
                <w:szCs w:val="28"/>
              </w:rPr>
              <w:t xml:space="preserve"> </w:t>
            </w:r>
            <w:r w:rsidR="004C70B5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4C70B5" w:rsidRPr="00B71330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формирование имиджа библиотеки как участника событий городского, областного и российского масштаба, увеличение числа читателей, расширение зоны информирования </w:t>
            </w:r>
            <w:r>
              <w:rPr>
                <w:sz w:val="28"/>
                <w:szCs w:val="28"/>
                <w:lang w:eastAsia="zh-CN"/>
              </w:rPr>
              <w:br/>
              <w:t xml:space="preserve">о деятельности библиотеки, установление социальных </w:t>
            </w:r>
            <w:r>
              <w:rPr>
                <w:sz w:val="28"/>
                <w:szCs w:val="28"/>
                <w:lang w:eastAsia="zh-CN"/>
              </w:rPr>
              <w:br/>
              <w:t>и творческих связей, поиск партнеров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Pr="00513678" w:rsidRDefault="004C70B5" w:rsidP="004C70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ведение официальных тематических страниц </w:t>
            </w:r>
            <w:r w:rsidRPr="00513678">
              <w:rPr>
                <w:sz w:val="28"/>
                <w:szCs w:val="28"/>
              </w:rPr>
              <w:t>в социальных сетях</w:t>
            </w:r>
            <w:r>
              <w:rPr>
                <w:sz w:val="28"/>
                <w:szCs w:val="28"/>
              </w:rPr>
              <w:t xml:space="preserve"> по продвижению лучших </w:t>
            </w:r>
            <w:r>
              <w:rPr>
                <w:sz w:val="28"/>
                <w:szCs w:val="28"/>
              </w:rPr>
              <w:lastRenderedPageBreak/>
              <w:t xml:space="preserve">образцов современной литературы, </w:t>
            </w:r>
            <w:r>
              <w:rPr>
                <w:sz w:val="28"/>
                <w:szCs w:val="28"/>
              </w:rPr>
              <w:br/>
              <w:t xml:space="preserve">по популяризации деятельности библиотек 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2018–2021 годы</w:t>
            </w:r>
          </w:p>
          <w:p w:rsidR="004C70B5" w:rsidRPr="003E001F" w:rsidRDefault="004C70B5" w:rsidP="004C70B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C70B5" w:rsidRPr="00B71330" w:rsidRDefault="006B2B8D" w:rsidP="00C32A7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C70B5">
              <w:rPr>
                <w:sz w:val="28"/>
                <w:szCs w:val="28"/>
              </w:rPr>
              <w:t xml:space="preserve">униципальные библиотеки </w:t>
            </w:r>
            <w:r w:rsidR="004C70B5">
              <w:rPr>
                <w:sz w:val="28"/>
                <w:szCs w:val="28"/>
              </w:rPr>
              <w:br/>
            </w:r>
          </w:p>
        </w:tc>
        <w:tc>
          <w:tcPr>
            <w:tcW w:w="3600" w:type="dxa"/>
          </w:tcPr>
          <w:p w:rsidR="004C70B5" w:rsidRPr="00B71330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книги </w:t>
            </w:r>
            <w:r>
              <w:rPr>
                <w:sz w:val="28"/>
                <w:szCs w:val="28"/>
                <w:lang w:eastAsia="zh-CN"/>
              </w:rPr>
              <w:br/>
              <w:t xml:space="preserve">и чтения в социальных сетях 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4819" w:type="dxa"/>
          </w:tcPr>
          <w:p w:rsidR="004C70B5" w:rsidRDefault="004C70B5" w:rsidP="004C70B5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ф</w:t>
            </w:r>
            <w:r w:rsidRPr="00216272">
              <w:rPr>
                <w:sz w:val="28"/>
                <w:szCs w:val="28"/>
              </w:rPr>
              <w:t>отопроект</w:t>
            </w:r>
            <w:r>
              <w:rPr>
                <w:sz w:val="28"/>
                <w:szCs w:val="28"/>
              </w:rPr>
              <w:t>а</w:t>
            </w:r>
            <w:r w:rsidRPr="002162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участием </w:t>
            </w:r>
          </w:p>
          <w:p w:rsidR="004C70B5" w:rsidRPr="00216272" w:rsidRDefault="00C32A7F" w:rsidP="00C32A7F">
            <w:pPr>
              <w:pStyle w:val="af6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известных</w:t>
            </w:r>
            <w:r w:rsidR="004C70B5" w:rsidRPr="00216272">
              <w:rPr>
                <w:sz w:val="28"/>
                <w:szCs w:val="28"/>
              </w:rPr>
              <w:t xml:space="preserve"> ли</w:t>
            </w:r>
            <w:r w:rsidR="008C11FB">
              <w:rPr>
                <w:sz w:val="28"/>
                <w:szCs w:val="28"/>
              </w:rPr>
              <w:t>чностей Арамильского городского округа</w:t>
            </w:r>
            <w:r w:rsidR="004C70B5" w:rsidRPr="00216272">
              <w:rPr>
                <w:sz w:val="28"/>
                <w:szCs w:val="28"/>
              </w:rPr>
              <w:t xml:space="preserve">, </w:t>
            </w:r>
            <w:r w:rsidR="004C70B5">
              <w:rPr>
                <w:sz w:val="28"/>
                <w:szCs w:val="28"/>
              </w:rPr>
              <w:t xml:space="preserve">подготовка плакатов </w:t>
            </w:r>
            <w:r w:rsidR="004C70B5" w:rsidRPr="00216272">
              <w:rPr>
                <w:sz w:val="28"/>
                <w:szCs w:val="28"/>
              </w:rPr>
              <w:t xml:space="preserve">социальной направленности, </w:t>
            </w:r>
            <w:r w:rsidR="004C70B5">
              <w:rPr>
                <w:sz w:val="28"/>
                <w:szCs w:val="28"/>
              </w:rPr>
              <w:t xml:space="preserve">популяризирующих чтение </w:t>
            </w:r>
            <w:r w:rsidR="004C70B5">
              <w:rPr>
                <w:sz w:val="28"/>
                <w:szCs w:val="28"/>
              </w:rPr>
              <w:br/>
              <w:t xml:space="preserve">в </w:t>
            </w:r>
            <w:r w:rsidR="004C70B5" w:rsidRPr="00216272">
              <w:rPr>
                <w:sz w:val="28"/>
                <w:szCs w:val="28"/>
              </w:rPr>
              <w:t>молодежной среде</w:t>
            </w:r>
          </w:p>
        </w:tc>
        <w:tc>
          <w:tcPr>
            <w:tcW w:w="2268" w:type="dxa"/>
            <w:shd w:val="clear" w:color="auto" w:fill="auto"/>
          </w:tcPr>
          <w:p w:rsidR="004C70B5" w:rsidRPr="00216272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2019–2020 годы</w:t>
            </w:r>
          </w:p>
        </w:tc>
        <w:tc>
          <w:tcPr>
            <w:tcW w:w="3260" w:type="dxa"/>
            <w:shd w:val="clear" w:color="auto" w:fill="auto"/>
          </w:tcPr>
          <w:p w:rsidR="004C70B5" w:rsidRPr="00216272" w:rsidRDefault="008C11FB" w:rsidP="00C32A7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социально-культурного развития Администрации Арамильского городского округа</w:t>
            </w:r>
            <w:r w:rsidR="00C32A7F">
              <w:rPr>
                <w:sz w:val="28"/>
                <w:szCs w:val="28"/>
              </w:rPr>
              <w:t>, Муниципальные библиотеки</w:t>
            </w:r>
          </w:p>
        </w:tc>
        <w:tc>
          <w:tcPr>
            <w:tcW w:w="3600" w:type="dxa"/>
          </w:tcPr>
          <w:p w:rsidR="004C70B5" w:rsidRPr="00A97E26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популяризация чтения </w:t>
            </w:r>
            <w:r>
              <w:rPr>
                <w:sz w:val="28"/>
                <w:szCs w:val="28"/>
                <w:lang w:eastAsia="zh-CN"/>
              </w:rPr>
              <w:br/>
              <w:t>в молодежной среде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</w:pPr>
          </w:p>
        </w:tc>
        <w:tc>
          <w:tcPr>
            <w:tcW w:w="13947" w:type="dxa"/>
            <w:gridSpan w:val="4"/>
          </w:tcPr>
          <w:p w:rsidR="004C70B5" w:rsidRDefault="004C70B5" w:rsidP="004C70B5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 xml:space="preserve">Глава 10. </w:t>
            </w:r>
            <w:r w:rsidRPr="00E96605">
              <w:rPr>
                <w:b/>
                <w:sz w:val="28"/>
                <w:szCs w:val="28"/>
              </w:rPr>
              <w:t>Издательская деятельность</w:t>
            </w:r>
          </w:p>
        </w:tc>
      </w:tr>
      <w:tr w:rsidR="004C70B5" w:rsidRPr="00296A83" w:rsidTr="004C70B5">
        <w:tc>
          <w:tcPr>
            <w:tcW w:w="1101" w:type="dxa"/>
          </w:tcPr>
          <w:p w:rsidR="004C70B5" w:rsidRPr="00564965" w:rsidRDefault="004C70B5" w:rsidP="004C70B5">
            <w:pPr>
              <w:pStyle w:val="af5"/>
              <w:numPr>
                <w:ilvl w:val="0"/>
                <w:numId w:val="13"/>
              </w:numPr>
              <w:ind w:hanging="480"/>
            </w:pPr>
          </w:p>
        </w:tc>
        <w:tc>
          <w:tcPr>
            <w:tcW w:w="4819" w:type="dxa"/>
          </w:tcPr>
          <w:p w:rsidR="004C70B5" w:rsidRPr="003E001F" w:rsidRDefault="004C70B5" w:rsidP="004C70B5">
            <w:pPr>
              <w:rPr>
                <w:sz w:val="28"/>
                <w:szCs w:val="28"/>
              </w:rPr>
            </w:pPr>
            <w:r w:rsidRPr="00E30021">
              <w:rPr>
                <w:sz w:val="28"/>
                <w:szCs w:val="28"/>
              </w:rPr>
              <w:t>Издание рекомендательных библиографических пособий (краеведческих, тематических списков, подборок материалов), размещение их на сайте муниципального б</w:t>
            </w:r>
            <w:r w:rsidR="00C32A7F" w:rsidRPr="00E30021">
              <w:rPr>
                <w:sz w:val="28"/>
                <w:szCs w:val="28"/>
              </w:rPr>
              <w:t>юдж</w:t>
            </w:r>
            <w:r w:rsidR="00E30021" w:rsidRPr="00E30021">
              <w:rPr>
                <w:sz w:val="28"/>
                <w:szCs w:val="28"/>
              </w:rPr>
              <w:t>етного учреждения культуры «Арамильская Центральная городская библиотека</w:t>
            </w:r>
            <w:r w:rsidR="00C32A7F" w:rsidRPr="00E30021">
              <w:rPr>
                <w:sz w:val="28"/>
                <w:szCs w:val="28"/>
              </w:rPr>
              <w:t>»</w:t>
            </w:r>
            <w:r w:rsidRPr="00E30021">
              <w:rPr>
                <w:sz w:val="28"/>
                <w:szCs w:val="28"/>
              </w:rPr>
              <w:br/>
              <w:t>в информационно-телекоммуникационной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4C70B5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2018–2021 годы,</w:t>
            </w:r>
          </w:p>
          <w:p w:rsidR="004C70B5" w:rsidRPr="003E001F" w:rsidRDefault="004C70B5" w:rsidP="004C7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  <w:shd w:val="clear" w:color="auto" w:fill="auto"/>
          </w:tcPr>
          <w:p w:rsidR="004C70B5" w:rsidRPr="00B71330" w:rsidRDefault="008C11FB" w:rsidP="00C32A7F">
            <w:pPr>
              <w:rPr>
                <w:sz w:val="28"/>
                <w:szCs w:val="28"/>
              </w:rPr>
            </w:pPr>
            <w:r w:rsidRPr="008C11FB">
              <w:rPr>
                <w:sz w:val="28"/>
                <w:szCs w:val="28"/>
              </w:rPr>
              <w:t>Арамильская Центральная городская библиотека</w:t>
            </w:r>
          </w:p>
        </w:tc>
        <w:tc>
          <w:tcPr>
            <w:tcW w:w="3600" w:type="dxa"/>
          </w:tcPr>
          <w:p w:rsidR="004C70B5" w:rsidRPr="00B71330" w:rsidRDefault="004C70B5" w:rsidP="004C70B5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повышение читательской компетенции</w:t>
            </w:r>
          </w:p>
        </w:tc>
      </w:tr>
    </w:tbl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p w:rsidR="004C70B5" w:rsidRDefault="004C70B5" w:rsidP="004C70B5">
      <w:pPr>
        <w:tabs>
          <w:tab w:val="center" w:pos="4819"/>
          <w:tab w:val="left" w:pos="6735"/>
        </w:tabs>
        <w:ind w:firstLine="709"/>
        <w:jc w:val="both"/>
        <w:rPr>
          <w:sz w:val="28"/>
          <w:szCs w:val="28"/>
        </w:rPr>
      </w:pPr>
    </w:p>
    <w:sectPr w:rsidR="004C70B5" w:rsidSect="003459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430D"/>
    <w:multiLevelType w:val="hybridMultilevel"/>
    <w:tmpl w:val="2F8428A6"/>
    <w:lvl w:ilvl="0" w:tplc="DCFA1C9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C1832"/>
    <w:multiLevelType w:val="hybridMultilevel"/>
    <w:tmpl w:val="E76EF0B0"/>
    <w:lvl w:ilvl="0" w:tplc="82545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F96F03"/>
    <w:multiLevelType w:val="multilevel"/>
    <w:tmpl w:val="11DEEB3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CE92529"/>
    <w:multiLevelType w:val="hybridMultilevel"/>
    <w:tmpl w:val="48683AAA"/>
    <w:lvl w:ilvl="0" w:tplc="86E2F2CE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E1633C9"/>
    <w:multiLevelType w:val="hybridMultilevel"/>
    <w:tmpl w:val="F57E9868"/>
    <w:lvl w:ilvl="0" w:tplc="183C0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F6259A"/>
    <w:multiLevelType w:val="hybridMultilevel"/>
    <w:tmpl w:val="116240FE"/>
    <w:lvl w:ilvl="0" w:tplc="D93EB6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F03787D"/>
    <w:multiLevelType w:val="hybridMultilevel"/>
    <w:tmpl w:val="28BE4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A6C28"/>
    <w:multiLevelType w:val="hybridMultilevel"/>
    <w:tmpl w:val="7D00013E"/>
    <w:lvl w:ilvl="0" w:tplc="487C51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41E4E"/>
    <w:multiLevelType w:val="hybridMultilevel"/>
    <w:tmpl w:val="FA7AC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4D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56C6"/>
    <w:multiLevelType w:val="hybridMultilevel"/>
    <w:tmpl w:val="55FC0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03E0C"/>
    <w:multiLevelType w:val="hybridMultilevel"/>
    <w:tmpl w:val="A2D43FAE"/>
    <w:lvl w:ilvl="0" w:tplc="7C26626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AE4BC5"/>
    <w:multiLevelType w:val="hybridMultilevel"/>
    <w:tmpl w:val="32A6736A"/>
    <w:lvl w:ilvl="0" w:tplc="5A9A5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F26999"/>
    <w:multiLevelType w:val="hybridMultilevel"/>
    <w:tmpl w:val="8BC6925E"/>
    <w:lvl w:ilvl="0" w:tplc="F4946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E6"/>
    <w:rsid w:val="0025371A"/>
    <w:rsid w:val="002B411E"/>
    <w:rsid w:val="003459A5"/>
    <w:rsid w:val="004B430E"/>
    <w:rsid w:val="004C70B5"/>
    <w:rsid w:val="004F6F54"/>
    <w:rsid w:val="006B2B8D"/>
    <w:rsid w:val="007E2F33"/>
    <w:rsid w:val="007F0BE6"/>
    <w:rsid w:val="00892F19"/>
    <w:rsid w:val="008C11FB"/>
    <w:rsid w:val="0099175A"/>
    <w:rsid w:val="00B92830"/>
    <w:rsid w:val="00BC1798"/>
    <w:rsid w:val="00C32A7F"/>
    <w:rsid w:val="00D109A2"/>
    <w:rsid w:val="00E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A9F8D-2580-4953-BCCC-9C9F1320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0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rsid w:val="004C70B5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0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0B5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0B5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70B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C7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70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C70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C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page number"/>
    <w:basedOn w:val="a0"/>
    <w:rsid w:val="004C70B5"/>
  </w:style>
  <w:style w:type="paragraph" w:customStyle="1" w:styleId="ConsPlusCell">
    <w:name w:val="ConsPlusCell"/>
    <w:rsid w:val="004C7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4C70B5"/>
    <w:pPr>
      <w:jc w:val="center"/>
    </w:pPr>
    <w:rPr>
      <w:rFonts w:eastAsia="Calibri"/>
      <w:b/>
      <w:i/>
      <w:sz w:val="28"/>
      <w:szCs w:val="20"/>
    </w:rPr>
  </w:style>
  <w:style w:type="character" w:customStyle="1" w:styleId="a9">
    <w:name w:val="Основной текст Знак"/>
    <w:basedOn w:val="a0"/>
    <w:link w:val="a8"/>
    <w:rsid w:val="004C70B5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4C70B5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nhideWhenUsed/>
    <w:rsid w:val="004C70B5"/>
    <w:rPr>
      <w:color w:val="0000FF"/>
      <w:u w:val="single"/>
    </w:rPr>
  </w:style>
  <w:style w:type="table" w:styleId="ac">
    <w:name w:val="Table Grid"/>
    <w:basedOn w:val="a1"/>
    <w:rsid w:val="004C70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C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4C7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Цветовое выделение"/>
    <w:rsid w:val="004C70B5"/>
    <w:rPr>
      <w:b/>
      <w:color w:val="000080"/>
    </w:rPr>
  </w:style>
  <w:style w:type="paragraph" w:styleId="ae">
    <w:name w:val="Balloon Text"/>
    <w:basedOn w:val="a"/>
    <w:link w:val="af"/>
    <w:rsid w:val="004C70B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C70B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uiPriority w:val="22"/>
    <w:qFormat/>
    <w:rsid w:val="004C70B5"/>
    <w:rPr>
      <w:rFonts w:ascii="Times New Roman" w:hAnsi="Times New Roman" w:cs="Times New Roman" w:hint="default"/>
      <w:b/>
      <w:bCs/>
    </w:rPr>
  </w:style>
  <w:style w:type="paragraph" w:styleId="af1">
    <w:name w:val="Plain Text"/>
    <w:basedOn w:val="a"/>
    <w:link w:val="af2"/>
    <w:uiPriority w:val="99"/>
    <w:unhideWhenUsed/>
    <w:rsid w:val="004C70B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4C70B5"/>
    <w:rPr>
      <w:rFonts w:ascii="Consolas" w:eastAsia="Calibri" w:hAnsi="Consolas" w:cs="Times New Roman"/>
      <w:sz w:val="21"/>
      <w:szCs w:val="21"/>
    </w:rPr>
  </w:style>
  <w:style w:type="paragraph" w:styleId="af3">
    <w:name w:val="Title"/>
    <w:basedOn w:val="a"/>
    <w:link w:val="af4"/>
    <w:qFormat/>
    <w:rsid w:val="004C70B5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af4">
    <w:name w:val="Название Знак"/>
    <w:basedOn w:val="a0"/>
    <w:link w:val="af3"/>
    <w:rsid w:val="004C70B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5">
    <w:name w:val="List Paragraph"/>
    <w:basedOn w:val="a"/>
    <w:uiPriority w:val="34"/>
    <w:qFormat/>
    <w:rsid w:val="004C70B5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6">
    <w:name w:val="Normal (Web)"/>
    <w:basedOn w:val="a"/>
    <w:uiPriority w:val="99"/>
    <w:rsid w:val="004C70B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C7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70B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annotation reference"/>
    <w:basedOn w:val="a0"/>
    <w:rsid w:val="004C70B5"/>
    <w:rPr>
      <w:sz w:val="16"/>
      <w:szCs w:val="16"/>
    </w:rPr>
  </w:style>
  <w:style w:type="paragraph" w:styleId="af8">
    <w:name w:val="annotation text"/>
    <w:basedOn w:val="a"/>
    <w:link w:val="af9"/>
    <w:rsid w:val="004C70B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4C7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4C70B5"/>
    <w:rPr>
      <w:b/>
      <w:bCs/>
    </w:rPr>
  </w:style>
  <w:style w:type="character" w:customStyle="1" w:styleId="afb">
    <w:name w:val="Тема примечания Знак"/>
    <w:basedOn w:val="af9"/>
    <w:link w:val="afa"/>
    <w:rsid w:val="004C70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C7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3">
    <w:name w:val="Font Style43"/>
    <w:uiPriority w:val="99"/>
    <w:rsid w:val="004C70B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sid w:val="004C70B5"/>
    <w:rPr>
      <w:rFonts w:ascii="Times New Roman" w:hAnsi="Times New Roman" w:cs="Times New Roman"/>
      <w:sz w:val="16"/>
      <w:szCs w:val="16"/>
    </w:rPr>
  </w:style>
  <w:style w:type="paragraph" w:customStyle="1" w:styleId="110">
    <w:name w:val="Абзац списка11"/>
    <w:basedOn w:val="a"/>
    <w:rsid w:val="004C70B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10</cp:revision>
  <dcterms:created xsi:type="dcterms:W3CDTF">2018-07-02T10:05:00Z</dcterms:created>
  <dcterms:modified xsi:type="dcterms:W3CDTF">2018-08-10T07:47:00Z</dcterms:modified>
</cp:coreProperties>
</file>